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4217"/>
      </w:tblGrid>
      <w:tr w:rsidR="00DA0B40" w:rsidRPr="00BA704D" w:rsidTr="001678E1">
        <w:tc>
          <w:tcPr>
            <w:tcW w:w="6204" w:type="dxa"/>
          </w:tcPr>
          <w:p w:rsidR="00DA0B40" w:rsidRPr="00BA704D" w:rsidRDefault="00DA0B40" w:rsidP="006713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:rsidR="00BA704D" w:rsidRPr="00BA704D" w:rsidRDefault="00BA704D" w:rsidP="00BA704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BA704D" w:rsidRPr="00BA704D" w:rsidRDefault="00BA704D" w:rsidP="00BA704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приказу </w:t>
            </w:r>
          </w:p>
          <w:p w:rsidR="00BA704D" w:rsidRPr="00BA704D" w:rsidRDefault="00BA704D" w:rsidP="00BA704D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 № ________</w:t>
            </w:r>
          </w:p>
          <w:p w:rsidR="00DA0B40" w:rsidRPr="00BA704D" w:rsidRDefault="00DA0B40" w:rsidP="006713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01EC0" w:rsidRPr="00301EC0" w:rsidRDefault="00301EC0" w:rsidP="00671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вводного инструктажа по гражданской обороне</w:t>
      </w:r>
    </w:p>
    <w:p w:rsidR="00301EC0" w:rsidRPr="00301EC0" w:rsidRDefault="00301EC0" w:rsidP="008F6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вновь </w:t>
      </w:r>
      <w:r w:rsidR="00FB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принятые </w:t>
      </w: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работу</w:t>
      </w:r>
      <w:r w:rsidR="00FB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независимо от их образования, трудового стажа по профессии (должности), гражданства, лица, командированные на срок более 30 календарных дней в </w:t>
      </w:r>
      <w:r w:rsidR="00425E15" w:rsidRPr="00425E15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ФГБУ «Среднесибирское УГМС» (далее - Учреждение)</w:t>
      </w: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изучить программу вводного инструктажа по гражданской обороне. </w:t>
      </w:r>
    </w:p>
    <w:p w:rsidR="00301EC0" w:rsidRPr="00301EC0" w:rsidRDefault="00301EC0" w:rsidP="002B05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разработана в соответствии с Положением </w:t>
      </w:r>
      <w:r w:rsidR="002B05B8" w:rsidRPr="002B05B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подготовке населения в области гражданской обороны (постановление Правительства РФ от 02.11.2000 № 841 (ред. от 30.09.2019)</w:t>
      </w:r>
      <w:r w:rsidRPr="00301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01EC0" w:rsidRPr="00BD01BB" w:rsidRDefault="00301EC0" w:rsidP="002B05B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1BB">
        <w:rPr>
          <w:rFonts w:ascii="Times New Roman" w:hAnsi="Times New Roman" w:cs="Times New Roman"/>
          <w:b/>
          <w:sz w:val="28"/>
          <w:szCs w:val="28"/>
        </w:rPr>
        <w:t xml:space="preserve">Тематический план вводного инструктажа по </w:t>
      </w:r>
      <w:r w:rsidR="00150CB8" w:rsidRPr="00BD01BB">
        <w:rPr>
          <w:rFonts w:ascii="Times New Roman" w:hAnsi="Times New Roman" w:cs="Times New Roman"/>
          <w:b/>
          <w:sz w:val="28"/>
          <w:szCs w:val="28"/>
        </w:rPr>
        <w:t>гражданской обороне</w:t>
      </w:r>
      <w:r w:rsidRPr="00BD01BB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6"/>
        <w:tblW w:w="10018" w:type="dxa"/>
        <w:jc w:val="center"/>
        <w:tblLayout w:type="fixed"/>
        <w:tblLook w:val="04A0"/>
      </w:tblPr>
      <w:tblGrid>
        <w:gridCol w:w="594"/>
        <w:gridCol w:w="7623"/>
        <w:gridCol w:w="1801"/>
      </w:tblGrid>
      <w:tr w:rsidR="00301EC0" w:rsidRPr="0067133C" w:rsidTr="00DE0D9A">
        <w:trPr>
          <w:jc w:val="center"/>
        </w:trPr>
        <w:tc>
          <w:tcPr>
            <w:tcW w:w="594" w:type="dxa"/>
          </w:tcPr>
          <w:p w:rsidR="00301EC0" w:rsidRPr="0067133C" w:rsidRDefault="00301EC0" w:rsidP="0094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3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1EC0" w:rsidRPr="0067133C" w:rsidRDefault="00301EC0" w:rsidP="0094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13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13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13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23" w:type="dxa"/>
            <w:vAlign w:val="center"/>
          </w:tcPr>
          <w:p w:rsidR="00301EC0" w:rsidRPr="0067133C" w:rsidRDefault="0080202A" w:rsidP="0080202A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01EC0" w:rsidRPr="0067133C">
              <w:rPr>
                <w:rFonts w:ascii="Times New Roman" w:hAnsi="Times New Roman" w:cs="Times New Roman"/>
                <w:sz w:val="28"/>
                <w:szCs w:val="28"/>
              </w:rPr>
              <w:t>чебны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301EC0" w:rsidRPr="0067133C"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</w:p>
        </w:tc>
        <w:tc>
          <w:tcPr>
            <w:tcW w:w="1801" w:type="dxa"/>
            <w:vAlign w:val="center"/>
          </w:tcPr>
          <w:p w:rsidR="00301EC0" w:rsidRPr="0067133C" w:rsidRDefault="00301EC0" w:rsidP="0094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3C">
              <w:rPr>
                <w:rFonts w:ascii="Times New Roman" w:hAnsi="Times New Roman" w:cs="Times New Roman"/>
                <w:sz w:val="28"/>
                <w:szCs w:val="28"/>
              </w:rPr>
              <w:t>Время*</w:t>
            </w:r>
          </w:p>
          <w:p w:rsidR="00301EC0" w:rsidRPr="0067133C" w:rsidRDefault="00301EC0" w:rsidP="0094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3C">
              <w:rPr>
                <w:rFonts w:ascii="Times New Roman" w:hAnsi="Times New Roman" w:cs="Times New Roman"/>
                <w:sz w:val="28"/>
                <w:szCs w:val="28"/>
              </w:rPr>
              <w:t>на отработку</w:t>
            </w:r>
          </w:p>
          <w:p w:rsidR="00301EC0" w:rsidRPr="0067133C" w:rsidRDefault="00301EC0" w:rsidP="00946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3C">
              <w:rPr>
                <w:rFonts w:ascii="Times New Roman" w:hAnsi="Times New Roman" w:cs="Times New Roman"/>
                <w:sz w:val="28"/>
                <w:szCs w:val="28"/>
              </w:rPr>
              <w:t>(минут)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Возможные действия работника на рабочем месте, которые могут привести к аварии, катастрофе или ЧС техногенного характера в организации</w:t>
            </w:r>
            <w:r w:rsidR="00A4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5 – 15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Наиболее характерные ЧС природного и техногенного характера, которые могут возникнуть в районе расположения организации и опасности, присущие этим ЧС</w:t>
            </w:r>
            <w:r w:rsidR="00A4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5 – 20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организации, а также при военных конфликтах</w:t>
            </w:r>
            <w:r w:rsidR="00A4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5 –20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Установленные в организации способы доведения сигналов гражданской обороны и информации об угрозе и возникновении ЧС и опасностей, присущих военным конфликтам</w:t>
            </w:r>
            <w:r w:rsidR="00A4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2 – 10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получении сигналов гражданской обороны</w:t>
            </w:r>
            <w:r w:rsidR="00A4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2 – 10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 xml:space="preserve">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 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6 – 30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получении и использовании индивидуальных средств защиты органов дыхания и кожи (при их наличии в организации)</w:t>
            </w:r>
            <w:r w:rsidR="00A4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6 – 30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укрытии в средствах коллективной защиты (при применении в организации данного способа защиты)</w:t>
            </w:r>
            <w:r w:rsidR="00A4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6 – 30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Порядок действий работника при подготовке и проведении эвакуационных мероприятий:</w:t>
            </w:r>
          </w:p>
          <w:p w:rsidR="00301EC0" w:rsidRPr="001C0034" w:rsidRDefault="00301EC0" w:rsidP="0067133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по эвакуации работников;</w:t>
            </w:r>
          </w:p>
          <w:p w:rsidR="00301EC0" w:rsidRPr="001C0034" w:rsidRDefault="00301EC0" w:rsidP="0067133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по эвакуации материальных и культурных ценностей</w:t>
            </w:r>
            <w:r w:rsidR="00A4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6 – 30</w:t>
            </w:r>
          </w:p>
        </w:tc>
      </w:tr>
      <w:tr w:rsidR="00301EC0" w:rsidRPr="001C0034" w:rsidTr="00DE0D9A">
        <w:trPr>
          <w:jc w:val="center"/>
        </w:trPr>
        <w:tc>
          <w:tcPr>
            <w:tcW w:w="594" w:type="dxa"/>
          </w:tcPr>
          <w:p w:rsidR="00301EC0" w:rsidRPr="001C0034" w:rsidRDefault="00301EC0" w:rsidP="0067133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23" w:type="dxa"/>
          </w:tcPr>
          <w:p w:rsidR="00301EC0" w:rsidRPr="001C0034" w:rsidRDefault="00301EC0" w:rsidP="0067133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 xml:space="preserve">Права и обязанности граждан Российской Федерации в области ГО и защиты от ЧС </w:t>
            </w:r>
            <w:r w:rsidRPr="001C0034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природного и техногенного характера</w:t>
            </w:r>
            <w:r w:rsidR="00A43EB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801" w:type="dxa"/>
            <w:vAlign w:val="center"/>
          </w:tcPr>
          <w:p w:rsidR="00301EC0" w:rsidRPr="001C0034" w:rsidRDefault="00301EC0" w:rsidP="00F2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034">
              <w:rPr>
                <w:rFonts w:ascii="Times New Roman" w:hAnsi="Times New Roman" w:cs="Times New Roman"/>
                <w:sz w:val="28"/>
                <w:szCs w:val="28"/>
              </w:rPr>
              <w:t>2 – 15</w:t>
            </w:r>
          </w:p>
        </w:tc>
      </w:tr>
    </w:tbl>
    <w:p w:rsidR="00301EC0" w:rsidRPr="006D222D" w:rsidRDefault="00301EC0" w:rsidP="0067133C">
      <w:pPr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 xml:space="preserve">* Рекомендуемая продолжительность программы вводного инструктажа по ГО </w:t>
      </w:r>
    </w:p>
    <w:p w:rsidR="00301EC0" w:rsidRPr="006D222D" w:rsidRDefault="00692B6F" w:rsidP="008C5A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22D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301EC0" w:rsidRPr="006D222D">
        <w:rPr>
          <w:rFonts w:ascii="Times New Roman" w:hAnsi="Times New Roman" w:cs="Times New Roman"/>
          <w:b/>
          <w:sz w:val="28"/>
          <w:szCs w:val="28"/>
        </w:rPr>
        <w:t>учебных вопросов вводного инструктажа:</w:t>
      </w:r>
    </w:p>
    <w:p w:rsidR="00301EC0" w:rsidRPr="006D222D" w:rsidRDefault="00301EC0" w:rsidP="008C5A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D222D">
        <w:rPr>
          <w:rFonts w:ascii="Times New Roman" w:hAnsi="Times New Roman" w:cs="Times New Roman"/>
          <w:sz w:val="28"/>
          <w:szCs w:val="28"/>
        </w:rPr>
        <w:t>Вопрос 1. Возможные действия работника на рабочем месте, которые могут привести к аварии, катастрофе или ЧС техногенного характера в организации.</w:t>
      </w:r>
    </w:p>
    <w:p w:rsidR="00301EC0" w:rsidRPr="006D222D" w:rsidRDefault="00301EC0" w:rsidP="0085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Наиболее опасные места (производства), расположенные на территории организации по признаку возникновения аварий, катастроф, чрезвычайных ситуаций.</w:t>
      </w:r>
      <w:r w:rsidR="00AB4D15" w:rsidRPr="006D2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EC0" w:rsidRPr="006D222D" w:rsidRDefault="00301EC0" w:rsidP="00853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Исходя из должностных обязанностей инструктируемого работника и правил, установленных в организации, возможные действия работника, которые могут привести к аварии, катастрофе или чрезвычайной ситуации и возможные их последствия.</w:t>
      </w:r>
    </w:p>
    <w:p w:rsidR="0085326B" w:rsidRPr="006D222D" w:rsidRDefault="0085326B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1EC0" w:rsidRPr="006D222D" w:rsidRDefault="00301EC0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Вопрос 2. Наиболее характерные ЧС природного и техногенного характера, которые могут возникнуть в районе расположения организации и опасности, присущие этим ЧС.</w:t>
      </w:r>
    </w:p>
    <w:p w:rsidR="00301EC0" w:rsidRPr="006D222D" w:rsidRDefault="00301EC0" w:rsidP="0085326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Потенциально опасные объекты, опасные производственные объекты, эксплуатируемые в организации, и возможные последствия аварий на них.</w:t>
      </w:r>
    </w:p>
    <w:p w:rsidR="00301EC0" w:rsidRPr="006D222D" w:rsidRDefault="00301EC0" w:rsidP="0085326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 xml:space="preserve">ЧС, характерные для географического месторасположения и производственной деятельности организации, присущие им опасности и возможные последствия их возникновения. </w:t>
      </w:r>
    </w:p>
    <w:p w:rsidR="00F544B9" w:rsidRPr="006D222D" w:rsidRDefault="00F544B9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1EC0" w:rsidRPr="006D222D" w:rsidRDefault="00301EC0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Вопрос 3. Принятые в организации способы защиты работников от опасностей, возникающих при ЧС, характерных для производственной деятельности и района расположения организации, а также при военных конфликтах.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>Установленные в организации способы защиты работников от опасностей, возникающих при ЧС техногенного и природного характера, при военных конфликтах или вследствие этих конфликтов.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>Основы их реализации.</w:t>
      </w:r>
    </w:p>
    <w:p w:rsidR="00F544B9" w:rsidRPr="006D222D" w:rsidRDefault="00F544B9" w:rsidP="008C5A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1EC0" w:rsidRPr="006D222D" w:rsidRDefault="00301EC0" w:rsidP="008C5A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Вопрос 4. Установленные в организации способы доведения сигналов гражданской обороны, а также информации при угрозе и возникновении ЧС и опасностей, присущих военным конфликтам.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 xml:space="preserve">Установленные способы и средства доведения сигналов гражданской обороны </w:t>
      </w:r>
      <w:r w:rsidRPr="006D222D">
        <w:rPr>
          <w:sz w:val="28"/>
          <w:szCs w:val="28"/>
        </w:rPr>
        <w:lastRenderedPageBreak/>
        <w:t>до работников организации.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 xml:space="preserve">Порядок доведения информации о ЧС и опасностях, присущих военным конфликтам. 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Типовые тексты информационных сообщений.</w:t>
      </w:r>
    </w:p>
    <w:p w:rsidR="00F544B9" w:rsidRPr="006D222D" w:rsidRDefault="00F544B9" w:rsidP="008C5A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1EC0" w:rsidRPr="006D222D" w:rsidRDefault="00301EC0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Вопрос 5. Порядок действий работников при получении сигналов гражданской обороны.</w:t>
      </w:r>
    </w:p>
    <w:p w:rsidR="00301EC0" w:rsidRPr="006D222D" w:rsidRDefault="00301EC0" w:rsidP="0085326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Действия работников организации при получении сигналов гражданской обороны в случае нахождения:</w:t>
      </w:r>
    </w:p>
    <w:p w:rsidR="00301EC0" w:rsidRPr="006D222D" w:rsidRDefault="0085326B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на рабочем месте.</w:t>
      </w:r>
    </w:p>
    <w:p w:rsidR="0085326B" w:rsidRPr="006D222D" w:rsidRDefault="0085326B" w:rsidP="008C5A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1EC0" w:rsidRPr="006D222D" w:rsidRDefault="00301EC0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Вопрос 6. Порядок действий работника при ЧС, связанных с утечкой (выбросом) аварийно химически опасных веществ и радиоактивным загрязнением, в т.ч. по изготовлению и использованию подручных средств защиты органов дыхания.</w:t>
      </w:r>
    </w:p>
    <w:p w:rsidR="00301EC0" w:rsidRPr="006D222D" w:rsidRDefault="00301EC0" w:rsidP="0085326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Установленные способы защиты работников при ЧС, связанных с утечкой (выбросом) аварийно химически опасных веществ и радиоактивным загрязнением.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Действия работника при угрозе и возникновении данных ЧС.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sz w:val="28"/>
          <w:szCs w:val="28"/>
        </w:rPr>
        <w:t>Порядок изготовления и применения подручных средств защиты органов дыхания.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bCs/>
          <w:iCs/>
          <w:sz w:val="28"/>
          <w:szCs w:val="28"/>
        </w:rPr>
        <w:t>Порядок действий при необходимости герметизации помещения.</w:t>
      </w:r>
    </w:p>
    <w:p w:rsidR="0085326B" w:rsidRPr="006D222D" w:rsidRDefault="0085326B" w:rsidP="008C5A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1EC0" w:rsidRPr="006D222D" w:rsidRDefault="00301EC0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Вопрос 7. Порядок действий работника при получении и использовании индивидуальных средств защиты органов дыхания и кожи (при их наличии в организации).</w:t>
      </w:r>
    </w:p>
    <w:p w:rsidR="00301EC0" w:rsidRPr="006D222D" w:rsidRDefault="00301EC0" w:rsidP="0085326B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Средства индивидуальной защиты (далее – </w:t>
      </w:r>
      <w:proofErr w:type="gramStart"/>
      <w:r w:rsidRPr="006D222D">
        <w:rPr>
          <w:bCs/>
          <w:iCs/>
          <w:sz w:val="28"/>
          <w:szCs w:val="28"/>
        </w:rPr>
        <w:t>СИЗ</w:t>
      </w:r>
      <w:proofErr w:type="gramEnd"/>
      <w:r w:rsidRPr="006D222D">
        <w:rPr>
          <w:bCs/>
          <w:iCs/>
          <w:sz w:val="28"/>
          <w:szCs w:val="28"/>
        </w:rPr>
        <w:t>), имеющиеся в организации и их защитные свойства.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Правила применения </w:t>
      </w:r>
      <w:proofErr w:type="gramStart"/>
      <w:r w:rsidRPr="006D222D">
        <w:rPr>
          <w:bCs/>
          <w:iCs/>
          <w:sz w:val="28"/>
          <w:szCs w:val="28"/>
        </w:rPr>
        <w:t>СИЗ</w:t>
      </w:r>
      <w:proofErr w:type="gramEnd"/>
      <w:r w:rsidRPr="006D222D">
        <w:rPr>
          <w:bCs/>
          <w:iCs/>
          <w:sz w:val="28"/>
          <w:szCs w:val="28"/>
        </w:rPr>
        <w:t>: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>органов дыхания;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>кожи.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Демонстрация порядка практического применения </w:t>
      </w:r>
      <w:proofErr w:type="gramStart"/>
      <w:r w:rsidRPr="006D222D">
        <w:rPr>
          <w:bCs/>
          <w:iCs/>
          <w:sz w:val="28"/>
          <w:szCs w:val="28"/>
        </w:rPr>
        <w:t>СИЗ</w:t>
      </w:r>
      <w:proofErr w:type="gramEnd"/>
      <w:r w:rsidRPr="006D222D">
        <w:rPr>
          <w:bCs/>
          <w:iCs/>
          <w:sz w:val="28"/>
          <w:szCs w:val="28"/>
        </w:rPr>
        <w:t>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Пункт выдачи СИЗ. Порядок получения СИЗ, ответственное лицо за выдачу СИЗ. </w:t>
      </w:r>
    </w:p>
    <w:p w:rsidR="0085326B" w:rsidRPr="006D222D" w:rsidRDefault="0085326B" w:rsidP="008C5A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1EC0" w:rsidRPr="006D222D" w:rsidRDefault="00301EC0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Вопрос 8. Порядок действий работника при укрытии в средствах коллективной защиты (при применении в организации данного способа защиты).</w:t>
      </w:r>
    </w:p>
    <w:p w:rsidR="00301EC0" w:rsidRPr="006D222D" w:rsidRDefault="00301EC0" w:rsidP="0085326B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Места расположения инженерных сооружений ГО (убежища, </w:t>
      </w:r>
      <w:r w:rsidRPr="006D222D">
        <w:rPr>
          <w:sz w:val="28"/>
          <w:szCs w:val="28"/>
        </w:rPr>
        <w:t xml:space="preserve">противорадиационные укрытия, укрытия простейшего типа) </w:t>
      </w:r>
      <w:r w:rsidRPr="006D222D">
        <w:rPr>
          <w:bCs/>
          <w:iCs/>
          <w:sz w:val="28"/>
          <w:szCs w:val="28"/>
        </w:rPr>
        <w:t xml:space="preserve">и других </w:t>
      </w:r>
      <w:r w:rsidRPr="006D222D">
        <w:rPr>
          <w:sz w:val="28"/>
          <w:szCs w:val="28"/>
        </w:rPr>
        <w:t>средств коллективной защиты (далее – СКЗ)</w:t>
      </w:r>
      <w:r w:rsidRPr="006D222D">
        <w:rPr>
          <w:bCs/>
          <w:iCs/>
          <w:sz w:val="28"/>
          <w:szCs w:val="28"/>
        </w:rPr>
        <w:t xml:space="preserve"> на территории организации или на территории муниципального образования, в которых предусмотрено укрытие работников организаций.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Обязанности </w:t>
      </w:r>
      <w:proofErr w:type="gramStart"/>
      <w:r w:rsidRPr="006D222D">
        <w:rPr>
          <w:bCs/>
          <w:iCs/>
          <w:sz w:val="28"/>
          <w:szCs w:val="28"/>
        </w:rPr>
        <w:t>укрываемых</w:t>
      </w:r>
      <w:proofErr w:type="gramEnd"/>
      <w:r w:rsidRPr="006D222D">
        <w:rPr>
          <w:bCs/>
          <w:iCs/>
          <w:sz w:val="28"/>
          <w:szCs w:val="28"/>
        </w:rPr>
        <w:t xml:space="preserve"> в </w:t>
      </w:r>
      <w:r w:rsidRPr="006D222D">
        <w:rPr>
          <w:sz w:val="28"/>
          <w:szCs w:val="28"/>
        </w:rPr>
        <w:t>СКЗ</w:t>
      </w:r>
      <w:r w:rsidRPr="006D222D">
        <w:rPr>
          <w:bCs/>
          <w:iCs/>
          <w:sz w:val="28"/>
          <w:szCs w:val="28"/>
        </w:rPr>
        <w:t xml:space="preserve">. 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Вещи, рекомендуемые и запрещенные при использовании в </w:t>
      </w:r>
      <w:r w:rsidRPr="006D222D">
        <w:rPr>
          <w:sz w:val="28"/>
          <w:szCs w:val="28"/>
        </w:rPr>
        <w:t>СКЗ.</w:t>
      </w:r>
      <w:r w:rsidRPr="006D222D">
        <w:rPr>
          <w:bCs/>
          <w:iCs/>
          <w:sz w:val="28"/>
          <w:szCs w:val="28"/>
        </w:rPr>
        <w:t xml:space="preserve"> 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Порядок заполнения </w:t>
      </w:r>
      <w:r w:rsidRPr="006D222D">
        <w:rPr>
          <w:sz w:val="28"/>
          <w:szCs w:val="28"/>
        </w:rPr>
        <w:t>СКЗ</w:t>
      </w:r>
      <w:r w:rsidRPr="006D222D">
        <w:rPr>
          <w:bCs/>
          <w:iCs/>
          <w:sz w:val="28"/>
          <w:szCs w:val="28"/>
        </w:rPr>
        <w:t xml:space="preserve"> и пребывания в них. 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bCs/>
          <w:iCs/>
          <w:sz w:val="28"/>
          <w:szCs w:val="28"/>
        </w:rPr>
      </w:pPr>
      <w:r w:rsidRPr="006D222D">
        <w:rPr>
          <w:bCs/>
          <w:iCs/>
          <w:sz w:val="28"/>
          <w:szCs w:val="28"/>
        </w:rPr>
        <w:t xml:space="preserve">Правила поведения при укрытии в </w:t>
      </w:r>
      <w:r w:rsidRPr="006D222D">
        <w:rPr>
          <w:sz w:val="28"/>
          <w:szCs w:val="28"/>
        </w:rPr>
        <w:t>СКЗ</w:t>
      </w:r>
      <w:r w:rsidRPr="006D222D">
        <w:rPr>
          <w:bCs/>
          <w:iCs/>
          <w:sz w:val="28"/>
          <w:szCs w:val="28"/>
        </w:rPr>
        <w:t>.</w:t>
      </w:r>
    </w:p>
    <w:p w:rsidR="0085326B" w:rsidRPr="006D222D" w:rsidRDefault="0085326B" w:rsidP="008C5A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1EC0" w:rsidRPr="006D222D" w:rsidRDefault="00301EC0" w:rsidP="008532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Вопрос 9. Порядок действий работника при подготовке и проведении эвакуационных мероприятий.</w:t>
      </w:r>
    </w:p>
    <w:p w:rsidR="00301EC0" w:rsidRPr="006D222D" w:rsidRDefault="00301EC0" w:rsidP="008532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Действия работника при подготовке и проведении эвакуационных мероприятий:</w:t>
      </w:r>
    </w:p>
    <w:p w:rsidR="00301EC0" w:rsidRPr="006D222D" w:rsidRDefault="00301EC0" w:rsidP="0085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по эвакуации работников;</w:t>
      </w:r>
    </w:p>
    <w:p w:rsidR="00301EC0" w:rsidRPr="006D222D" w:rsidRDefault="00301EC0" w:rsidP="0085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22D">
        <w:rPr>
          <w:rFonts w:ascii="Times New Roman" w:hAnsi="Times New Roman" w:cs="Times New Roman"/>
          <w:sz w:val="28"/>
          <w:szCs w:val="28"/>
        </w:rPr>
        <w:t>по эвакуации материальных и культурных ценностей.</w:t>
      </w:r>
    </w:p>
    <w:p w:rsidR="00301EC0" w:rsidRPr="006D222D" w:rsidRDefault="00301EC0" w:rsidP="0085326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Маршрут эвакуации от рабочего места работника организации до выхода из здания.</w:t>
      </w:r>
    </w:p>
    <w:p w:rsidR="00301EC0" w:rsidRPr="006D222D" w:rsidRDefault="00301EC0" w:rsidP="0085326B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 xml:space="preserve">Правила поведения при срочной эвакуации из помещений и здания организации. 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Порядок организованного выхода из помещения (с большим количеством работников).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Места расположения запасных выходов из здания. Характерные ошибки и опасность паники при эвакуации из помещений и зданий (в т.ч. при эвакуации с верхних этажей). Использование лифта в организации при эвакуации.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Безопасный район для работников организации (при наличии).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Председатель эвакуационной комиссии, время и место консультаций работников по вопросам эвакуации.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Действия работников организации при объявлении рассредоточения и эвакуации.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Перечень предметов первой необходимости.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Местоположение сборного эвакопункта (далее – СЭП).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Правила поведения в СЭП.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Обязанности работников по подготовке к эвакуации материальных и культурных ценностей.</w:t>
      </w:r>
    </w:p>
    <w:p w:rsidR="0085326B" w:rsidRPr="006D222D" w:rsidRDefault="0085326B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Вопрос 10. Права и обязанности граждан Российской Федерации в области ГО и защиты от ЧС</w:t>
      </w:r>
      <w:r w:rsidRPr="006D222D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6D222D">
        <w:rPr>
          <w:sz w:val="28"/>
          <w:szCs w:val="28"/>
        </w:rPr>
        <w:t>.</w:t>
      </w:r>
    </w:p>
    <w:p w:rsidR="00301EC0" w:rsidRPr="006D222D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Права и обязанности граждан Российской Федерации в области ГО и защиты от ЧС</w:t>
      </w:r>
      <w:r w:rsidRPr="006D222D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6D222D">
        <w:rPr>
          <w:sz w:val="28"/>
          <w:szCs w:val="28"/>
        </w:rPr>
        <w:t>, установленные федеральными законами и другими нормативными правовыми актами.</w:t>
      </w:r>
    </w:p>
    <w:p w:rsidR="00301EC0" w:rsidRDefault="00301EC0" w:rsidP="008C5A22">
      <w:pPr>
        <w:pStyle w:val="22"/>
        <w:shd w:val="clear" w:color="auto" w:fill="auto"/>
        <w:spacing w:before="0" w:line="240" w:lineRule="auto"/>
        <w:ind w:firstLine="709"/>
        <w:contextualSpacing/>
        <w:rPr>
          <w:sz w:val="28"/>
          <w:szCs w:val="28"/>
        </w:rPr>
      </w:pPr>
      <w:r w:rsidRPr="006D222D">
        <w:rPr>
          <w:sz w:val="28"/>
          <w:szCs w:val="28"/>
        </w:rPr>
        <w:t>Обязанности работника по выполнению мероприятий ГО и защиты от ЧС</w:t>
      </w:r>
      <w:r w:rsidRPr="006D222D">
        <w:rPr>
          <w:bCs/>
          <w:sz w:val="28"/>
          <w:szCs w:val="28"/>
          <w:lang w:eastAsia="ru-RU"/>
        </w:rPr>
        <w:t xml:space="preserve"> природного и техногенного характера</w:t>
      </w:r>
      <w:r w:rsidRPr="006D222D">
        <w:rPr>
          <w:sz w:val="28"/>
          <w:szCs w:val="28"/>
        </w:rPr>
        <w:t xml:space="preserve"> в соответствии с трудовым договором или дополнительном соглашении.</w:t>
      </w:r>
    </w:p>
    <w:p w:rsidR="002423E3" w:rsidRDefault="002423E3" w:rsidP="002423E3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</w:p>
    <w:p w:rsidR="002423E3" w:rsidRDefault="002423E3" w:rsidP="002423E3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</w:p>
    <w:p w:rsidR="002423E3" w:rsidRDefault="002423E3" w:rsidP="002423E3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</w:t>
      </w:r>
      <w:proofErr w:type="gramStart"/>
      <w:r>
        <w:rPr>
          <w:sz w:val="28"/>
          <w:szCs w:val="28"/>
        </w:rPr>
        <w:t>по</w:t>
      </w:r>
      <w:proofErr w:type="gramEnd"/>
    </w:p>
    <w:p w:rsidR="002423E3" w:rsidRDefault="002423E3" w:rsidP="002423E3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пожарной безопасности, ГО и ЧС                                                                   Н.В. Король</w:t>
      </w:r>
    </w:p>
    <w:p w:rsidR="00794F28" w:rsidRDefault="00794F28" w:rsidP="002423E3">
      <w:pPr>
        <w:pStyle w:val="22"/>
        <w:shd w:val="clear" w:color="auto" w:fill="auto"/>
        <w:spacing w:before="0" w:line="240" w:lineRule="auto"/>
        <w:contextualSpacing/>
        <w:rPr>
          <w:sz w:val="28"/>
          <w:szCs w:val="28"/>
        </w:rPr>
      </w:pPr>
    </w:p>
    <w:p w:rsidR="00794F28" w:rsidRPr="00794F28" w:rsidRDefault="00794F28" w:rsidP="002423E3">
      <w:pPr>
        <w:pStyle w:val="22"/>
        <w:shd w:val="clear" w:color="auto" w:fill="auto"/>
        <w:spacing w:before="0" w:line="240" w:lineRule="auto"/>
        <w:contextualSpacing/>
        <w:rPr>
          <w:color w:val="7030A0"/>
          <w:sz w:val="28"/>
          <w:szCs w:val="28"/>
        </w:rPr>
      </w:pPr>
    </w:p>
    <w:sectPr w:rsidR="00794F28" w:rsidRPr="00794F28" w:rsidSect="0067133C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535" w:rsidRDefault="00186535" w:rsidP="00895DD3">
      <w:pPr>
        <w:spacing w:after="0" w:line="240" w:lineRule="auto"/>
      </w:pPr>
      <w:r>
        <w:separator/>
      </w:r>
    </w:p>
  </w:endnote>
  <w:endnote w:type="continuationSeparator" w:id="0">
    <w:p w:rsidR="00186535" w:rsidRDefault="00186535" w:rsidP="0089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757808"/>
      <w:docPartObj>
        <w:docPartGallery w:val="Page Numbers (Bottom of Page)"/>
        <w:docPartUnique/>
      </w:docPartObj>
    </w:sdtPr>
    <w:sdtContent>
      <w:p w:rsidR="005168C3" w:rsidRDefault="00F04F5B">
        <w:pPr>
          <w:pStyle w:val="a7"/>
          <w:jc w:val="center"/>
        </w:pPr>
        <w:r>
          <w:fldChar w:fldCharType="begin"/>
        </w:r>
        <w:r w:rsidR="00794F28">
          <w:instrText xml:space="preserve"> PAGE   \* MERGEFORMAT </w:instrText>
        </w:r>
        <w:r>
          <w:fldChar w:fldCharType="separate"/>
        </w:r>
        <w:r w:rsidR="002B05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68C3" w:rsidRDefault="0018653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535" w:rsidRDefault="00186535" w:rsidP="00895DD3">
      <w:pPr>
        <w:spacing w:after="0" w:line="240" w:lineRule="auto"/>
      </w:pPr>
      <w:r>
        <w:separator/>
      </w:r>
    </w:p>
  </w:footnote>
  <w:footnote w:type="continuationSeparator" w:id="0">
    <w:p w:rsidR="00186535" w:rsidRDefault="00186535" w:rsidP="00895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7DC7"/>
    <w:multiLevelType w:val="hybridMultilevel"/>
    <w:tmpl w:val="FB5C9C3C"/>
    <w:lvl w:ilvl="0" w:tplc="3CAAA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A73B6"/>
    <w:multiLevelType w:val="hybridMultilevel"/>
    <w:tmpl w:val="6150C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EC0"/>
    <w:rsid w:val="00150CB8"/>
    <w:rsid w:val="001678E1"/>
    <w:rsid w:val="00186535"/>
    <w:rsid w:val="001C0034"/>
    <w:rsid w:val="002423E3"/>
    <w:rsid w:val="00245B01"/>
    <w:rsid w:val="002834A7"/>
    <w:rsid w:val="002B05B8"/>
    <w:rsid w:val="00301EC0"/>
    <w:rsid w:val="003E5D47"/>
    <w:rsid w:val="00425E15"/>
    <w:rsid w:val="004A07E1"/>
    <w:rsid w:val="004C6F31"/>
    <w:rsid w:val="0067133C"/>
    <w:rsid w:val="00692B6F"/>
    <w:rsid w:val="006A0645"/>
    <w:rsid w:val="006D222D"/>
    <w:rsid w:val="006D74B3"/>
    <w:rsid w:val="00732EA0"/>
    <w:rsid w:val="00794F28"/>
    <w:rsid w:val="0080202A"/>
    <w:rsid w:val="0085326B"/>
    <w:rsid w:val="00895DD3"/>
    <w:rsid w:val="008C5A22"/>
    <w:rsid w:val="008F6F9E"/>
    <w:rsid w:val="00946FCD"/>
    <w:rsid w:val="0095757D"/>
    <w:rsid w:val="00A43EBC"/>
    <w:rsid w:val="00A82C97"/>
    <w:rsid w:val="00AB4D15"/>
    <w:rsid w:val="00BA704D"/>
    <w:rsid w:val="00BD01BB"/>
    <w:rsid w:val="00DA0B40"/>
    <w:rsid w:val="00DC64AE"/>
    <w:rsid w:val="00DE56A6"/>
    <w:rsid w:val="00E13125"/>
    <w:rsid w:val="00E724E4"/>
    <w:rsid w:val="00F04F5B"/>
    <w:rsid w:val="00F21FB4"/>
    <w:rsid w:val="00F505CC"/>
    <w:rsid w:val="00F544B9"/>
    <w:rsid w:val="00FB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01"/>
  </w:style>
  <w:style w:type="paragraph" w:styleId="1">
    <w:name w:val="heading 1"/>
    <w:basedOn w:val="a"/>
    <w:next w:val="a"/>
    <w:link w:val="10"/>
    <w:uiPriority w:val="9"/>
    <w:qFormat/>
    <w:rsid w:val="00671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0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EC0"/>
    <w:rPr>
      <w:b/>
      <w:bCs/>
    </w:rPr>
  </w:style>
  <w:style w:type="character" w:customStyle="1" w:styleId="spanlink">
    <w:name w:val="spanlink"/>
    <w:basedOn w:val="a0"/>
    <w:rsid w:val="00301EC0"/>
  </w:style>
  <w:style w:type="paragraph" w:styleId="a5">
    <w:name w:val="List Paragraph"/>
    <w:basedOn w:val="a"/>
    <w:uiPriority w:val="34"/>
    <w:qFormat/>
    <w:rsid w:val="00301EC0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301EC0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301E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1EC0"/>
    <w:pPr>
      <w:widowControl w:val="0"/>
      <w:shd w:val="clear" w:color="auto" w:fill="FFFFFF"/>
      <w:spacing w:before="360" w:after="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01EC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301EC0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671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1148</Words>
  <Characters>6548</Characters>
  <Application>Microsoft Office Word</Application>
  <DocSecurity>0</DocSecurity>
  <Lines>54</Lines>
  <Paragraphs>15</Paragraphs>
  <ScaleCrop>false</ScaleCrop>
  <Company/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k3-26-2</dc:creator>
  <cp:keywords/>
  <dc:description/>
  <cp:lastModifiedBy>k3-26-2</cp:lastModifiedBy>
  <cp:revision>31</cp:revision>
  <dcterms:created xsi:type="dcterms:W3CDTF">2024-07-08T04:25:00Z</dcterms:created>
  <dcterms:modified xsi:type="dcterms:W3CDTF">2024-07-08T07:51:00Z</dcterms:modified>
</cp:coreProperties>
</file>